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930" w:rsidRPr="00621234" w:rsidRDefault="00692930" w:rsidP="00692930">
      <w:pPr>
        <w:spacing w:before="2" w:line="259" w:lineRule="auto"/>
        <w:jc w:val="center"/>
        <w:rPr>
          <w:rFonts w:eastAsia="Times New Roman" w:cs="Times New Roman"/>
        </w:rPr>
      </w:pPr>
      <w:r w:rsidRPr="00621234">
        <w:rPr>
          <w:rFonts w:eastAsia="Calibri" w:cs="Calibri"/>
          <w:noProof/>
        </w:rPr>
        <w:drawing>
          <wp:inline distT="0" distB="0" distL="0" distR="0" wp14:anchorId="60BD5BEE" wp14:editId="5B7CB012">
            <wp:extent cx="3200400" cy="1270000"/>
            <wp:effectExtent l="0" t="0" r="0" b="0"/>
            <wp:docPr id="1" name="image3.png" descr="::Dropbox:Documents:CLIENT FILES:Talkeetna Chamber of Commerce:hi-res tka logo.png"/>
            <wp:cNvGraphicFramePr/>
            <a:graphic xmlns:a="http://schemas.openxmlformats.org/drawingml/2006/main">
              <a:graphicData uri="http://schemas.openxmlformats.org/drawingml/2006/picture">
                <pic:pic xmlns:pic="http://schemas.openxmlformats.org/drawingml/2006/picture">
                  <pic:nvPicPr>
                    <pic:cNvPr id="0" name="image3.png" descr="::Dropbox:Documents:CLIENT FILES:Talkeetna Chamber of Commerce:hi-res tka logo.png"/>
                    <pic:cNvPicPr preferRelativeResize="0"/>
                  </pic:nvPicPr>
                  <pic:blipFill>
                    <a:blip r:embed="rId7"/>
                    <a:srcRect/>
                    <a:stretch>
                      <a:fillRect/>
                    </a:stretch>
                  </pic:blipFill>
                  <pic:spPr>
                    <a:xfrm>
                      <a:off x="0" y="0"/>
                      <a:ext cx="3200400" cy="1270000"/>
                    </a:xfrm>
                    <a:prstGeom prst="rect">
                      <a:avLst/>
                    </a:prstGeom>
                    <a:ln/>
                  </pic:spPr>
                </pic:pic>
              </a:graphicData>
            </a:graphic>
          </wp:inline>
        </w:drawing>
      </w:r>
    </w:p>
    <w:p w:rsidR="00692930" w:rsidRPr="00621234" w:rsidRDefault="00692930" w:rsidP="00692930">
      <w:pPr>
        <w:spacing w:before="2" w:line="259" w:lineRule="auto"/>
        <w:ind w:left="360"/>
        <w:jc w:val="center"/>
        <w:rPr>
          <w:rFonts w:eastAsia="Times New Roman" w:cs="Times New Roman"/>
        </w:rPr>
      </w:pPr>
    </w:p>
    <w:p w:rsidR="00692930" w:rsidRPr="00621234" w:rsidRDefault="00B55009" w:rsidP="00692930">
      <w:pPr>
        <w:spacing w:before="2" w:line="259" w:lineRule="auto"/>
        <w:jc w:val="center"/>
        <w:outlineLvl w:val="0"/>
        <w:rPr>
          <w:rFonts w:eastAsia="Times New Roman" w:cs="Times New Roman"/>
        </w:rPr>
      </w:pPr>
      <w:r>
        <w:rPr>
          <w:rFonts w:eastAsia="Times New Roman" w:cs="Times New Roman"/>
        </w:rPr>
        <w:t>General</w:t>
      </w:r>
      <w:r w:rsidR="000E6706">
        <w:rPr>
          <w:rFonts w:eastAsia="Times New Roman" w:cs="Times New Roman"/>
        </w:rPr>
        <w:t xml:space="preserve"> </w:t>
      </w:r>
      <w:r w:rsidR="00692930" w:rsidRPr="00621234">
        <w:rPr>
          <w:rFonts w:eastAsia="Times New Roman" w:cs="Times New Roman"/>
        </w:rPr>
        <w:t>Meeting Agenda</w:t>
      </w:r>
    </w:p>
    <w:p w:rsidR="00692930" w:rsidRPr="00621234" w:rsidRDefault="00D97D19" w:rsidP="00692930">
      <w:pPr>
        <w:spacing w:before="2" w:line="259" w:lineRule="auto"/>
        <w:jc w:val="center"/>
        <w:rPr>
          <w:rFonts w:eastAsia="Times New Roman" w:cs="Times New Roman"/>
        </w:rPr>
      </w:pPr>
      <w:r>
        <w:rPr>
          <w:rFonts w:eastAsia="Times New Roman" w:cs="Times New Roman"/>
        </w:rPr>
        <w:t xml:space="preserve">February </w:t>
      </w:r>
      <w:r w:rsidR="00B55009">
        <w:rPr>
          <w:rFonts w:eastAsia="Times New Roman" w:cs="Times New Roman"/>
        </w:rPr>
        <w:t>13</w:t>
      </w:r>
      <w:r w:rsidRPr="00D97D19">
        <w:rPr>
          <w:rFonts w:eastAsia="Times New Roman" w:cs="Times New Roman"/>
          <w:vertAlign w:val="superscript"/>
        </w:rPr>
        <w:t>th</w:t>
      </w:r>
      <w:r>
        <w:rPr>
          <w:rFonts w:eastAsia="Times New Roman" w:cs="Times New Roman"/>
        </w:rPr>
        <w:t>,</w:t>
      </w:r>
      <w:r w:rsidR="000E6706">
        <w:rPr>
          <w:rFonts w:eastAsia="Times New Roman" w:cs="Times New Roman"/>
        </w:rPr>
        <w:t xml:space="preserve"> 2020</w:t>
      </w:r>
    </w:p>
    <w:p w:rsidR="00692930" w:rsidRPr="00A27516" w:rsidRDefault="00B55009" w:rsidP="00692930">
      <w:pPr>
        <w:spacing w:before="2" w:line="259" w:lineRule="auto"/>
        <w:jc w:val="center"/>
        <w:rPr>
          <w:rFonts w:eastAsia="Times New Roman" w:cs="Times New Roman"/>
        </w:rPr>
      </w:pPr>
      <w:r>
        <w:rPr>
          <w:rFonts w:eastAsia="Times New Roman" w:cs="Times New Roman"/>
        </w:rPr>
        <w:t>Swiss Alaska Inn</w:t>
      </w:r>
    </w:p>
    <w:p w:rsidR="00692930" w:rsidRDefault="00692930" w:rsidP="00692930">
      <w:pPr>
        <w:spacing w:before="2" w:after="160" w:line="259" w:lineRule="auto"/>
        <w:ind w:left="360"/>
        <w:outlineLvl w:val="0"/>
        <w:rPr>
          <w:rFonts w:eastAsia="Times New Roman" w:cs="Times New Roman"/>
          <w:b/>
        </w:rPr>
      </w:pPr>
    </w:p>
    <w:p w:rsidR="00692930" w:rsidRPr="007D5AD2" w:rsidRDefault="00692930" w:rsidP="00CE2C9B">
      <w:pPr>
        <w:spacing w:before="2" w:after="160" w:line="259" w:lineRule="auto"/>
        <w:outlineLvl w:val="0"/>
        <w:rPr>
          <w:rFonts w:eastAsia="Times New Roman" w:cs="Times New Roman"/>
        </w:rPr>
      </w:pPr>
      <w:r w:rsidRPr="00621234">
        <w:rPr>
          <w:rFonts w:eastAsia="Times New Roman" w:cs="Times New Roman"/>
          <w:b/>
        </w:rPr>
        <w:t xml:space="preserve">Call to Order: </w:t>
      </w:r>
      <w:r w:rsidR="003D1B2A">
        <w:rPr>
          <w:rFonts w:eastAsia="Times New Roman" w:cs="Times New Roman"/>
          <w:b/>
        </w:rPr>
        <w:t xml:space="preserve"> </w:t>
      </w:r>
      <w:r w:rsidR="002C2363" w:rsidRPr="002C2363">
        <w:rPr>
          <w:rFonts w:eastAsia="Times New Roman" w:cs="Times New Roman"/>
        </w:rPr>
        <w:t>11:05 am</w:t>
      </w:r>
      <w:r w:rsidR="002C2363">
        <w:rPr>
          <w:rFonts w:eastAsia="Times New Roman" w:cs="Times New Roman"/>
          <w:b/>
        </w:rPr>
        <w:t xml:space="preserve"> </w:t>
      </w:r>
    </w:p>
    <w:p w:rsidR="00692930" w:rsidRPr="00621234" w:rsidRDefault="00692930" w:rsidP="00CE2C9B">
      <w:pPr>
        <w:spacing w:before="2" w:after="160" w:line="259" w:lineRule="auto"/>
        <w:outlineLvl w:val="0"/>
        <w:rPr>
          <w:rFonts w:eastAsia="Times New Roman" w:cs="Times New Roman"/>
          <w:b/>
        </w:rPr>
      </w:pPr>
      <w:r w:rsidRPr="00621234">
        <w:rPr>
          <w:rFonts w:eastAsia="Times New Roman" w:cs="Times New Roman"/>
          <w:b/>
        </w:rPr>
        <w:t>Administrative Items:</w:t>
      </w:r>
      <w:bookmarkStart w:id="0" w:name="_gjdgxs" w:colFirst="0" w:colLast="0"/>
      <w:bookmarkEnd w:id="0"/>
    </w:p>
    <w:p w:rsidR="00692930" w:rsidRPr="009F1961" w:rsidRDefault="00692930" w:rsidP="00692930">
      <w:pPr>
        <w:pStyle w:val="ListParagraph"/>
        <w:numPr>
          <w:ilvl w:val="0"/>
          <w:numId w:val="1"/>
        </w:numPr>
        <w:spacing w:before="2" w:after="160" w:line="259" w:lineRule="auto"/>
        <w:contextualSpacing w:val="0"/>
        <w:rPr>
          <w:rFonts w:asciiTheme="minorHAnsi" w:hAnsiTheme="minorHAnsi"/>
          <w:sz w:val="24"/>
          <w:szCs w:val="24"/>
        </w:rPr>
      </w:pPr>
      <w:r w:rsidRPr="009F1961">
        <w:rPr>
          <w:rFonts w:asciiTheme="minorHAnsi" w:eastAsia="Times New Roman" w:hAnsiTheme="minorHAnsi" w:cs="Times New Roman"/>
          <w:sz w:val="24"/>
          <w:szCs w:val="24"/>
        </w:rPr>
        <w:t xml:space="preserve">Board members in Attendance: </w:t>
      </w:r>
      <w:r w:rsidR="00A20DF1">
        <w:rPr>
          <w:rFonts w:asciiTheme="minorHAnsi" w:eastAsia="Times New Roman" w:hAnsiTheme="minorHAnsi" w:cs="Times New Roman"/>
          <w:sz w:val="24"/>
          <w:szCs w:val="24"/>
        </w:rPr>
        <w:t>Critter Byrd, Bill Rodwell, Sabrena Combs</w:t>
      </w:r>
      <w:r w:rsidR="004A2DB9">
        <w:rPr>
          <w:rFonts w:asciiTheme="minorHAnsi" w:eastAsia="Times New Roman" w:hAnsiTheme="minorHAnsi" w:cs="Times New Roman"/>
          <w:sz w:val="24"/>
          <w:szCs w:val="24"/>
        </w:rPr>
        <w:t>, Lauren Kane (arrived at noon)</w:t>
      </w:r>
    </w:p>
    <w:p w:rsidR="000E6706" w:rsidRPr="000E6706" w:rsidRDefault="00692930" w:rsidP="00692930">
      <w:pPr>
        <w:pStyle w:val="ListParagraph"/>
        <w:numPr>
          <w:ilvl w:val="0"/>
          <w:numId w:val="1"/>
        </w:numPr>
        <w:spacing w:before="2" w:after="160" w:line="259" w:lineRule="auto"/>
        <w:contextualSpacing w:val="0"/>
        <w:rPr>
          <w:rFonts w:asciiTheme="minorHAnsi" w:hAnsiTheme="minorHAnsi"/>
          <w:sz w:val="24"/>
          <w:szCs w:val="24"/>
        </w:rPr>
      </w:pPr>
      <w:r w:rsidRPr="000E6706">
        <w:rPr>
          <w:rFonts w:asciiTheme="minorHAnsi" w:eastAsia="Times New Roman" w:hAnsiTheme="minorHAnsi" w:cs="Times New Roman"/>
          <w:sz w:val="24"/>
          <w:szCs w:val="24"/>
        </w:rPr>
        <w:t xml:space="preserve">Others in Attendance: </w:t>
      </w:r>
      <w:r w:rsidR="00A20DF1">
        <w:rPr>
          <w:rFonts w:asciiTheme="minorHAnsi" w:eastAsia="Times New Roman" w:hAnsiTheme="minorHAnsi" w:cs="Times New Roman"/>
          <w:sz w:val="24"/>
          <w:szCs w:val="24"/>
        </w:rPr>
        <w:t>Tina Pijuan, Bill Germain, Sue Deyoe, Corinne Smith, Noelle Mischenko, Bryann Hanks, Eric Chappel</w:t>
      </w:r>
      <w:r w:rsidR="00A92E1F">
        <w:rPr>
          <w:rFonts w:asciiTheme="minorHAnsi" w:eastAsia="Times New Roman" w:hAnsiTheme="minorHAnsi" w:cs="Times New Roman"/>
          <w:sz w:val="24"/>
          <w:szCs w:val="24"/>
        </w:rPr>
        <w:t>, Kathy Watkins</w:t>
      </w:r>
    </w:p>
    <w:p w:rsidR="00692930" w:rsidRPr="000E6706" w:rsidRDefault="00692930" w:rsidP="00692930">
      <w:pPr>
        <w:pStyle w:val="ListParagraph"/>
        <w:numPr>
          <w:ilvl w:val="0"/>
          <w:numId w:val="1"/>
        </w:numPr>
        <w:spacing w:before="2" w:after="160" w:line="259" w:lineRule="auto"/>
        <w:contextualSpacing w:val="0"/>
        <w:rPr>
          <w:rFonts w:asciiTheme="minorHAnsi" w:hAnsiTheme="minorHAnsi"/>
          <w:sz w:val="24"/>
          <w:szCs w:val="24"/>
        </w:rPr>
      </w:pPr>
      <w:r w:rsidRPr="000E6706">
        <w:rPr>
          <w:rFonts w:asciiTheme="minorHAnsi" w:eastAsia="Times New Roman" w:hAnsiTheme="minorHAnsi" w:cs="Times New Roman"/>
          <w:sz w:val="24"/>
          <w:szCs w:val="24"/>
        </w:rPr>
        <w:t>Time Kee</w:t>
      </w:r>
      <w:r w:rsidR="000E6706">
        <w:rPr>
          <w:rFonts w:asciiTheme="minorHAnsi" w:eastAsia="Times New Roman" w:hAnsiTheme="minorHAnsi" w:cs="Times New Roman"/>
          <w:sz w:val="24"/>
          <w:szCs w:val="24"/>
        </w:rPr>
        <w:t xml:space="preserve">per/Minute Taker: </w:t>
      </w:r>
      <w:r w:rsidR="00A20DF1">
        <w:rPr>
          <w:rFonts w:asciiTheme="minorHAnsi" w:eastAsia="Times New Roman" w:hAnsiTheme="minorHAnsi" w:cs="Times New Roman"/>
          <w:sz w:val="24"/>
          <w:szCs w:val="24"/>
        </w:rPr>
        <w:t xml:space="preserve">Katie Gilligan </w:t>
      </w:r>
    </w:p>
    <w:p w:rsidR="00692930" w:rsidRPr="00621234" w:rsidRDefault="00692930" w:rsidP="00CE2C9B">
      <w:pPr>
        <w:spacing w:before="2" w:after="160" w:line="259" w:lineRule="auto"/>
        <w:outlineLvl w:val="0"/>
        <w:rPr>
          <w:rFonts w:eastAsia="Times New Roman" w:cs="Times New Roman"/>
          <w:b/>
        </w:rPr>
      </w:pPr>
      <w:r w:rsidRPr="00621234">
        <w:rPr>
          <w:rFonts w:eastAsia="Times New Roman" w:cs="Times New Roman"/>
          <w:b/>
        </w:rPr>
        <w:t xml:space="preserve">Approval of Minutes: </w:t>
      </w:r>
    </w:p>
    <w:p w:rsidR="00692930" w:rsidRPr="00621234" w:rsidRDefault="00692930" w:rsidP="00692930">
      <w:pPr>
        <w:pStyle w:val="ListParagraph"/>
        <w:numPr>
          <w:ilvl w:val="0"/>
          <w:numId w:val="2"/>
        </w:numPr>
        <w:spacing w:before="2" w:after="160" w:line="259"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December</w:t>
      </w:r>
      <w:r w:rsidR="000E6706">
        <w:rPr>
          <w:rFonts w:asciiTheme="minorHAnsi" w:eastAsia="Times New Roman" w:hAnsiTheme="minorHAnsi" w:cs="Times New Roman"/>
          <w:sz w:val="24"/>
          <w:szCs w:val="24"/>
        </w:rPr>
        <w:t>, January</w:t>
      </w:r>
      <w:r w:rsidR="00B55009">
        <w:rPr>
          <w:rFonts w:asciiTheme="minorHAnsi" w:eastAsia="Times New Roman" w:hAnsiTheme="minorHAnsi" w:cs="Times New Roman"/>
          <w:sz w:val="24"/>
          <w:szCs w:val="24"/>
        </w:rPr>
        <w:t xml:space="preserve"> meeting minutes:</w:t>
      </w:r>
      <w:r w:rsidR="00A20DF1">
        <w:rPr>
          <w:rFonts w:asciiTheme="minorHAnsi" w:eastAsia="Times New Roman" w:hAnsiTheme="minorHAnsi" w:cs="Times New Roman"/>
          <w:sz w:val="24"/>
          <w:szCs w:val="24"/>
        </w:rPr>
        <w:t xml:space="preserve"> Approved </w:t>
      </w:r>
      <w:r w:rsidR="00AE1B75">
        <w:rPr>
          <w:rFonts w:asciiTheme="minorHAnsi" w:eastAsia="Times New Roman" w:hAnsiTheme="minorHAnsi" w:cs="Times New Roman"/>
          <w:sz w:val="24"/>
          <w:szCs w:val="24"/>
        </w:rPr>
        <w:t xml:space="preserve">in board meeting </w:t>
      </w:r>
    </w:p>
    <w:p w:rsidR="00692930" w:rsidRDefault="00692930" w:rsidP="00CE2C9B">
      <w:pPr>
        <w:spacing w:before="2" w:after="160" w:line="259" w:lineRule="auto"/>
        <w:outlineLvl w:val="0"/>
        <w:rPr>
          <w:rFonts w:eastAsia="Times New Roman" w:cs="Times New Roman"/>
          <w:b/>
        </w:rPr>
      </w:pPr>
      <w:r w:rsidRPr="00621234">
        <w:rPr>
          <w:rFonts w:eastAsia="Times New Roman" w:cs="Times New Roman"/>
          <w:b/>
        </w:rPr>
        <w:t xml:space="preserve">Treasurer’s Report: </w:t>
      </w:r>
      <w:r w:rsidR="00AE1B75" w:rsidRPr="00CE2C9B">
        <w:rPr>
          <w:rFonts w:eastAsia="Times New Roman" w:cs="Times New Roman"/>
        </w:rPr>
        <w:t>See attached</w:t>
      </w:r>
      <w:r w:rsidR="00AE1B75">
        <w:rPr>
          <w:rFonts w:eastAsia="Times New Roman" w:cs="Times New Roman"/>
          <w:b/>
        </w:rPr>
        <w:t xml:space="preserve"> </w:t>
      </w:r>
    </w:p>
    <w:p w:rsidR="00692930" w:rsidRDefault="00692930" w:rsidP="00692930">
      <w:pPr>
        <w:spacing w:before="2" w:after="160" w:line="259" w:lineRule="auto"/>
        <w:outlineLvl w:val="0"/>
        <w:rPr>
          <w:rFonts w:eastAsia="Times New Roman" w:cs="Times New Roman"/>
          <w:b/>
        </w:rPr>
      </w:pPr>
      <w:r w:rsidRPr="00621234">
        <w:rPr>
          <w:rFonts w:eastAsia="Times New Roman" w:cs="Times New Roman"/>
          <w:b/>
        </w:rPr>
        <w:t xml:space="preserve">Persons to be Heard: </w:t>
      </w:r>
    </w:p>
    <w:p w:rsidR="000E6706" w:rsidRDefault="00D97D19" w:rsidP="00692930">
      <w:pPr>
        <w:spacing w:before="2" w:after="160" w:line="259" w:lineRule="auto"/>
        <w:outlineLvl w:val="0"/>
        <w:rPr>
          <w:rFonts w:eastAsia="Times New Roman" w:cs="Times New Roman"/>
        </w:rPr>
      </w:pPr>
      <w:r>
        <w:rPr>
          <w:rFonts w:eastAsia="Times New Roman" w:cs="Times New Roman"/>
        </w:rPr>
        <w:t>Eric Chappel- F</w:t>
      </w:r>
      <w:r w:rsidR="00B55009">
        <w:rPr>
          <w:rFonts w:eastAsia="Times New Roman" w:cs="Times New Roman"/>
        </w:rPr>
        <w:t>ire chief</w:t>
      </w:r>
    </w:p>
    <w:p w:rsidR="00AE1B75" w:rsidRDefault="00AE1B75" w:rsidP="00AE1B75">
      <w:pPr>
        <w:pStyle w:val="ListParagraph"/>
        <w:numPr>
          <w:ilvl w:val="0"/>
          <w:numId w:val="8"/>
        </w:numPr>
        <w:spacing w:before="2" w:after="160" w:line="259" w:lineRule="auto"/>
        <w:outlineLvl w:val="0"/>
        <w:rPr>
          <w:rFonts w:eastAsia="Times New Roman" w:cs="Times New Roman"/>
        </w:rPr>
      </w:pPr>
      <w:r>
        <w:rPr>
          <w:rFonts w:eastAsia="Times New Roman" w:cs="Times New Roman"/>
        </w:rPr>
        <w:t xml:space="preserve">Mill rate increase- It hasn’t gone up in over 20 years, and we have one of the lowest in the borough. The responders are paid on call (about $60-70 per year), trucks are out of date and need to be updated or purchased, grants have disappeared, etc., so the Talkeetna Fire Department now requires funding beyond what is currently available. They provide auto extrication, ambulance services, and respond to around 165 calls throughout the year. </w:t>
      </w:r>
    </w:p>
    <w:p w:rsidR="00A92E1F" w:rsidRDefault="00A92E1F" w:rsidP="00AE1B75">
      <w:pPr>
        <w:pStyle w:val="ListParagraph"/>
        <w:numPr>
          <w:ilvl w:val="0"/>
          <w:numId w:val="8"/>
        </w:numPr>
        <w:spacing w:before="2" w:after="160" w:line="259" w:lineRule="auto"/>
        <w:outlineLvl w:val="0"/>
        <w:rPr>
          <w:rFonts w:eastAsia="Times New Roman" w:cs="Times New Roman"/>
        </w:rPr>
      </w:pPr>
      <w:r>
        <w:rPr>
          <w:rFonts w:eastAsia="Times New Roman" w:cs="Times New Roman"/>
        </w:rPr>
        <w:t>Would like the Chamber to write a letter to the borough assembly supporting the increase in mill rate. This doesn’t go out to the voters, it’s vo</w:t>
      </w:r>
      <w:r w:rsidR="00CE2C9B">
        <w:rPr>
          <w:rFonts w:eastAsia="Times New Roman" w:cs="Times New Roman"/>
        </w:rPr>
        <w:t xml:space="preserve">ted on solely by the assembly. </w:t>
      </w:r>
      <w:r>
        <w:rPr>
          <w:rFonts w:eastAsia="Times New Roman" w:cs="Times New Roman"/>
        </w:rPr>
        <w:t xml:space="preserve">Eric would like a copy if we do </w:t>
      </w:r>
      <w:r w:rsidR="00CE2C9B">
        <w:rPr>
          <w:rFonts w:eastAsia="Times New Roman" w:cs="Times New Roman"/>
        </w:rPr>
        <w:t xml:space="preserve">choose to send a letter. </w:t>
      </w:r>
    </w:p>
    <w:p w:rsidR="00A92E1F" w:rsidRPr="00AE1B75" w:rsidRDefault="00A92E1F" w:rsidP="00AE1B75">
      <w:pPr>
        <w:pStyle w:val="ListParagraph"/>
        <w:numPr>
          <w:ilvl w:val="0"/>
          <w:numId w:val="8"/>
        </w:numPr>
        <w:spacing w:before="2" w:after="160" w:line="259" w:lineRule="auto"/>
        <w:outlineLvl w:val="0"/>
        <w:rPr>
          <w:rFonts w:eastAsia="Times New Roman" w:cs="Times New Roman"/>
        </w:rPr>
      </w:pPr>
      <w:r>
        <w:rPr>
          <w:rFonts w:eastAsia="Times New Roman" w:cs="Times New Roman"/>
        </w:rPr>
        <w:t xml:space="preserve">Both Sunshine and Talkeetna Community Councils have already voted to support it. </w:t>
      </w:r>
    </w:p>
    <w:p w:rsidR="00A92E1F" w:rsidRDefault="00A92E1F" w:rsidP="00692930">
      <w:pPr>
        <w:spacing w:before="2" w:after="160" w:line="259" w:lineRule="auto"/>
        <w:outlineLvl w:val="0"/>
        <w:rPr>
          <w:rFonts w:eastAsia="Times New Roman" w:cs="Times New Roman"/>
        </w:rPr>
      </w:pPr>
    </w:p>
    <w:p w:rsidR="00CE2C9B" w:rsidRDefault="00CE2C9B" w:rsidP="00692930">
      <w:pPr>
        <w:spacing w:before="2" w:after="160" w:line="259" w:lineRule="auto"/>
        <w:outlineLvl w:val="0"/>
        <w:rPr>
          <w:rFonts w:eastAsia="Times New Roman" w:cs="Times New Roman"/>
        </w:rPr>
      </w:pPr>
    </w:p>
    <w:p w:rsidR="00B55009" w:rsidRDefault="00B55009" w:rsidP="00692930">
      <w:pPr>
        <w:spacing w:before="2" w:after="160" w:line="259" w:lineRule="auto"/>
        <w:outlineLvl w:val="0"/>
        <w:rPr>
          <w:rFonts w:eastAsia="Times New Roman" w:cs="Times New Roman"/>
        </w:rPr>
      </w:pPr>
      <w:r>
        <w:rPr>
          <w:rFonts w:eastAsia="Times New Roman" w:cs="Times New Roman"/>
        </w:rPr>
        <w:lastRenderedPageBreak/>
        <w:t>Bryann Zweifel</w:t>
      </w:r>
      <w:r w:rsidR="00A92E1F">
        <w:rPr>
          <w:rFonts w:eastAsia="Times New Roman" w:cs="Times New Roman"/>
        </w:rPr>
        <w:t xml:space="preserve"> and Kathy Watkins</w:t>
      </w:r>
      <w:r w:rsidR="00D97D19">
        <w:rPr>
          <w:rFonts w:eastAsia="Times New Roman" w:cs="Times New Roman"/>
        </w:rPr>
        <w:t>-</w:t>
      </w:r>
      <w:r>
        <w:rPr>
          <w:rFonts w:eastAsia="Times New Roman" w:cs="Times New Roman"/>
        </w:rPr>
        <w:t xml:space="preserve"> Sunshine Clinic</w:t>
      </w:r>
    </w:p>
    <w:p w:rsidR="00E41055" w:rsidRDefault="00A92E1F" w:rsidP="00A92E1F">
      <w:pPr>
        <w:pStyle w:val="ListParagraph"/>
        <w:numPr>
          <w:ilvl w:val="0"/>
          <w:numId w:val="9"/>
        </w:numPr>
        <w:spacing w:before="2" w:after="160" w:line="259" w:lineRule="auto"/>
        <w:outlineLvl w:val="0"/>
        <w:rPr>
          <w:rFonts w:eastAsia="Times New Roman" w:cs="Times New Roman"/>
        </w:rPr>
      </w:pPr>
      <w:r>
        <w:rPr>
          <w:rFonts w:eastAsia="Times New Roman" w:cs="Times New Roman"/>
        </w:rPr>
        <w:t>Sunshine Clinic will be opening a new location in the valley</w:t>
      </w:r>
      <w:r w:rsidR="00E41055">
        <w:rPr>
          <w:rFonts w:eastAsia="Times New Roman" w:cs="Times New Roman"/>
        </w:rPr>
        <w:t xml:space="preserve"> by December 31</w:t>
      </w:r>
      <w:r w:rsidR="00E41055" w:rsidRPr="00E41055">
        <w:rPr>
          <w:rFonts w:eastAsia="Times New Roman" w:cs="Times New Roman"/>
          <w:vertAlign w:val="superscript"/>
        </w:rPr>
        <w:t>st</w:t>
      </w:r>
    </w:p>
    <w:p w:rsidR="00E41055" w:rsidRDefault="00CE2C9B" w:rsidP="00A92E1F">
      <w:pPr>
        <w:pStyle w:val="ListParagraph"/>
        <w:numPr>
          <w:ilvl w:val="0"/>
          <w:numId w:val="9"/>
        </w:numPr>
        <w:spacing w:before="2" w:after="160" w:line="259" w:lineRule="auto"/>
        <w:outlineLvl w:val="0"/>
        <w:rPr>
          <w:rFonts w:eastAsia="Times New Roman" w:cs="Times New Roman"/>
        </w:rPr>
      </w:pPr>
      <w:r>
        <w:rPr>
          <w:rFonts w:eastAsia="Times New Roman" w:cs="Times New Roman"/>
        </w:rPr>
        <w:t>They w</w:t>
      </w:r>
      <w:r w:rsidR="00E41055">
        <w:rPr>
          <w:rFonts w:eastAsia="Times New Roman" w:cs="Times New Roman"/>
        </w:rPr>
        <w:t>ill be leasing the old AIC building on Bogard</w:t>
      </w:r>
      <w:r>
        <w:rPr>
          <w:rFonts w:eastAsia="Times New Roman" w:cs="Times New Roman"/>
        </w:rPr>
        <w:t xml:space="preserve"> Rd</w:t>
      </w:r>
    </w:p>
    <w:p w:rsidR="00E41055" w:rsidRDefault="001C7712" w:rsidP="00A92E1F">
      <w:pPr>
        <w:pStyle w:val="ListParagraph"/>
        <w:numPr>
          <w:ilvl w:val="0"/>
          <w:numId w:val="9"/>
        </w:numPr>
        <w:spacing w:before="2" w:after="160" w:line="259" w:lineRule="auto"/>
        <w:outlineLvl w:val="0"/>
        <w:rPr>
          <w:rFonts w:eastAsia="Times New Roman" w:cs="Times New Roman"/>
        </w:rPr>
      </w:pPr>
      <w:r>
        <w:rPr>
          <w:rFonts w:eastAsia="Times New Roman" w:cs="Times New Roman"/>
        </w:rPr>
        <w:t>Will be funded largely b</w:t>
      </w:r>
      <w:r w:rsidR="00E41055">
        <w:rPr>
          <w:rFonts w:eastAsia="Times New Roman" w:cs="Times New Roman"/>
        </w:rPr>
        <w:t xml:space="preserve">y </w:t>
      </w:r>
      <w:r>
        <w:rPr>
          <w:rFonts w:eastAsia="Times New Roman" w:cs="Times New Roman"/>
        </w:rPr>
        <w:t>federal grants</w:t>
      </w:r>
    </w:p>
    <w:p w:rsidR="00A92E1F" w:rsidRDefault="00E41055" w:rsidP="00A92E1F">
      <w:pPr>
        <w:pStyle w:val="ListParagraph"/>
        <w:numPr>
          <w:ilvl w:val="0"/>
          <w:numId w:val="9"/>
        </w:numPr>
        <w:spacing w:before="2" w:after="160" w:line="259" w:lineRule="auto"/>
        <w:outlineLvl w:val="0"/>
        <w:rPr>
          <w:rFonts w:eastAsia="Times New Roman" w:cs="Times New Roman"/>
        </w:rPr>
      </w:pPr>
      <w:r>
        <w:rPr>
          <w:rFonts w:eastAsia="Times New Roman" w:cs="Times New Roman"/>
        </w:rPr>
        <w:t>Reasons</w:t>
      </w:r>
      <w:r w:rsidR="00CE2C9B">
        <w:rPr>
          <w:rFonts w:eastAsia="Times New Roman" w:cs="Times New Roman"/>
        </w:rPr>
        <w:t xml:space="preserve"> for opening a new location outside of our area</w:t>
      </w:r>
    </w:p>
    <w:p w:rsidR="00A92E1F" w:rsidRDefault="00A92E1F" w:rsidP="00A92E1F">
      <w:pPr>
        <w:pStyle w:val="ListParagraph"/>
        <w:numPr>
          <w:ilvl w:val="1"/>
          <w:numId w:val="9"/>
        </w:numPr>
        <w:spacing w:before="2" w:after="160" w:line="259" w:lineRule="auto"/>
        <w:outlineLvl w:val="0"/>
        <w:rPr>
          <w:rFonts w:eastAsia="Times New Roman" w:cs="Times New Roman"/>
        </w:rPr>
      </w:pPr>
      <w:r>
        <w:rPr>
          <w:rFonts w:eastAsia="Times New Roman" w:cs="Times New Roman"/>
        </w:rPr>
        <w:t xml:space="preserve">Sustainability for the clinic- growth </w:t>
      </w:r>
      <w:r w:rsidR="00E41055">
        <w:rPr>
          <w:rFonts w:eastAsia="Times New Roman" w:cs="Times New Roman"/>
        </w:rPr>
        <w:t>is important</w:t>
      </w:r>
    </w:p>
    <w:p w:rsidR="00A92E1F" w:rsidRDefault="00A92E1F" w:rsidP="00A92E1F">
      <w:pPr>
        <w:pStyle w:val="ListParagraph"/>
        <w:numPr>
          <w:ilvl w:val="1"/>
          <w:numId w:val="9"/>
        </w:numPr>
        <w:spacing w:before="2" w:after="160" w:line="259" w:lineRule="auto"/>
        <w:outlineLvl w:val="0"/>
        <w:rPr>
          <w:rFonts w:eastAsia="Times New Roman" w:cs="Times New Roman"/>
        </w:rPr>
      </w:pPr>
      <w:r>
        <w:rPr>
          <w:rFonts w:eastAsia="Times New Roman" w:cs="Times New Roman"/>
        </w:rPr>
        <w:t xml:space="preserve">Will </w:t>
      </w:r>
      <w:r w:rsidR="00E41055">
        <w:rPr>
          <w:rFonts w:eastAsia="Times New Roman" w:cs="Times New Roman"/>
        </w:rPr>
        <w:t xml:space="preserve">provide </w:t>
      </w:r>
      <w:r w:rsidR="00CE2C9B">
        <w:rPr>
          <w:rFonts w:eastAsia="Times New Roman" w:cs="Times New Roman"/>
        </w:rPr>
        <w:t xml:space="preserve">upper valley residents access to specialty services </w:t>
      </w:r>
      <w:r w:rsidR="00E41055">
        <w:rPr>
          <w:rFonts w:eastAsia="Times New Roman" w:cs="Times New Roman"/>
        </w:rPr>
        <w:t xml:space="preserve">in the Valley instead of Anchorage, </w:t>
      </w:r>
      <w:r>
        <w:rPr>
          <w:rFonts w:eastAsia="Times New Roman" w:cs="Times New Roman"/>
        </w:rPr>
        <w:t xml:space="preserve">such as dermatology services. </w:t>
      </w:r>
    </w:p>
    <w:p w:rsidR="00E41055" w:rsidRDefault="00E41055" w:rsidP="00A92E1F">
      <w:pPr>
        <w:pStyle w:val="ListParagraph"/>
        <w:numPr>
          <w:ilvl w:val="1"/>
          <w:numId w:val="9"/>
        </w:numPr>
        <w:spacing w:before="2" w:after="160" w:line="259" w:lineRule="auto"/>
        <w:outlineLvl w:val="0"/>
        <w:rPr>
          <w:rFonts w:eastAsia="Times New Roman" w:cs="Times New Roman"/>
        </w:rPr>
      </w:pPr>
      <w:r>
        <w:rPr>
          <w:rFonts w:eastAsia="Times New Roman" w:cs="Times New Roman"/>
        </w:rPr>
        <w:t>Larger employee base creates more opportunities and benefits for</w:t>
      </w:r>
      <w:r w:rsidR="00CE2C9B">
        <w:rPr>
          <w:rFonts w:eastAsia="Times New Roman" w:cs="Times New Roman"/>
        </w:rPr>
        <w:t xml:space="preserve"> clinic</w:t>
      </w:r>
      <w:r>
        <w:rPr>
          <w:rFonts w:eastAsia="Times New Roman" w:cs="Times New Roman"/>
        </w:rPr>
        <w:t xml:space="preserve"> employees, such as 401k and insurance. </w:t>
      </w:r>
    </w:p>
    <w:p w:rsidR="00E41055" w:rsidRDefault="00E41055" w:rsidP="00A92E1F">
      <w:pPr>
        <w:pStyle w:val="ListParagraph"/>
        <w:numPr>
          <w:ilvl w:val="1"/>
          <w:numId w:val="9"/>
        </w:numPr>
        <w:spacing w:before="2" w:after="160" w:line="259" w:lineRule="auto"/>
        <w:outlineLvl w:val="0"/>
        <w:rPr>
          <w:rFonts w:eastAsia="Times New Roman" w:cs="Times New Roman"/>
        </w:rPr>
      </w:pPr>
      <w:r>
        <w:rPr>
          <w:rFonts w:eastAsia="Times New Roman" w:cs="Times New Roman"/>
        </w:rPr>
        <w:t xml:space="preserve">This location will be able to accept Medicaid, Medicare, and offer a sliding scale, which is rare or currently unavailable in the valley. </w:t>
      </w:r>
      <w:r w:rsidR="00CE2C9B">
        <w:rPr>
          <w:rFonts w:eastAsia="Times New Roman" w:cs="Times New Roman"/>
        </w:rPr>
        <w:t xml:space="preserve">In theory this would prevent patients from the valley coming up to Talkeetna and Willow and clogging up our appointments. </w:t>
      </w:r>
    </w:p>
    <w:p w:rsidR="00E41055" w:rsidRPr="00A92E1F" w:rsidRDefault="00E41055" w:rsidP="00A92E1F">
      <w:pPr>
        <w:pStyle w:val="ListParagraph"/>
        <w:numPr>
          <w:ilvl w:val="1"/>
          <w:numId w:val="9"/>
        </w:numPr>
        <w:spacing w:before="2" w:after="160" w:line="259" w:lineRule="auto"/>
        <w:outlineLvl w:val="0"/>
        <w:rPr>
          <w:rFonts w:eastAsia="Times New Roman" w:cs="Times New Roman"/>
        </w:rPr>
      </w:pPr>
      <w:r>
        <w:rPr>
          <w:rFonts w:eastAsia="Times New Roman" w:cs="Times New Roman"/>
        </w:rPr>
        <w:t>This new clinic will also be reading x</w:t>
      </w:r>
      <w:r w:rsidR="001C7712">
        <w:rPr>
          <w:rFonts w:eastAsia="Times New Roman" w:cs="Times New Roman"/>
        </w:rPr>
        <w:t>-</w:t>
      </w:r>
      <w:r>
        <w:rPr>
          <w:rFonts w:eastAsia="Times New Roman" w:cs="Times New Roman"/>
        </w:rPr>
        <w:t>rays, lab/blood work, etc</w:t>
      </w:r>
      <w:r w:rsidR="001C7712">
        <w:rPr>
          <w:rFonts w:eastAsia="Times New Roman" w:cs="Times New Roman"/>
        </w:rPr>
        <w:t>.</w:t>
      </w:r>
      <w:r>
        <w:rPr>
          <w:rFonts w:eastAsia="Times New Roman" w:cs="Times New Roman"/>
        </w:rPr>
        <w:t xml:space="preserve"> so patients won’t have to wait for it to be shipped to Seattle. In theory anything from the Sunshine Clinic would also be sent there. </w:t>
      </w:r>
    </w:p>
    <w:p w:rsidR="000E6706" w:rsidRDefault="00B55009" w:rsidP="00692930">
      <w:pPr>
        <w:spacing w:before="2" w:after="160" w:line="259" w:lineRule="auto"/>
        <w:outlineLvl w:val="0"/>
        <w:rPr>
          <w:rFonts w:eastAsia="Times New Roman" w:cs="Times New Roman"/>
        </w:rPr>
      </w:pPr>
      <w:r>
        <w:rPr>
          <w:rFonts w:eastAsia="Times New Roman" w:cs="Times New Roman"/>
        </w:rPr>
        <w:t>Noelle Mischenko</w:t>
      </w:r>
      <w:r w:rsidR="00D97D19">
        <w:rPr>
          <w:rFonts w:eastAsia="Times New Roman" w:cs="Times New Roman"/>
        </w:rPr>
        <w:t>-</w:t>
      </w:r>
      <w:r>
        <w:rPr>
          <w:rFonts w:eastAsia="Times New Roman" w:cs="Times New Roman"/>
        </w:rPr>
        <w:t xml:space="preserve"> Su Valley School</w:t>
      </w:r>
    </w:p>
    <w:p w:rsidR="00E41055" w:rsidRDefault="004A2DB9" w:rsidP="00E41055">
      <w:pPr>
        <w:pStyle w:val="ListParagraph"/>
        <w:numPr>
          <w:ilvl w:val="0"/>
          <w:numId w:val="10"/>
        </w:numPr>
        <w:spacing w:before="2" w:after="160" w:line="259" w:lineRule="auto"/>
        <w:outlineLvl w:val="0"/>
        <w:rPr>
          <w:rFonts w:eastAsia="Times New Roman" w:cs="Times New Roman"/>
        </w:rPr>
      </w:pPr>
      <w:r>
        <w:rPr>
          <w:rFonts w:eastAsia="Times New Roman" w:cs="Times New Roman"/>
        </w:rPr>
        <w:t xml:space="preserve">No job fair this year, but in its place will be a job opportunity board in their library. </w:t>
      </w:r>
    </w:p>
    <w:p w:rsidR="004A2DB9" w:rsidRPr="004A2DB9" w:rsidRDefault="004A2DB9" w:rsidP="004A2DB9">
      <w:pPr>
        <w:pStyle w:val="ListParagraph"/>
        <w:numPr>
          <w:ilvl w:val="0"/>
          <w:numId w:val="10"/>
        </w:numPr>
        <w:spacing w:before="2" w:after="160" w:line="259" w:lineRule="auto"/>
        <w:outlineLvl w:val="0"/>
        <w:rPr>
          <w:rFonts w:eastAsia="Times New Roman" w:cs="Times New Roman"/>
        </w:rPr>
      </w:pPr>
      <w:r>
        <w:rPr>
          <w:rFonts w:eastAsia="Times New Roman" w:cs="Times New Roman"/>
        </w:rPr>
        <w:t>I</w:t>
      </w:r>
      <w:r w:rsidR="00CE2C9B">
        <w:rPr>
          <w:rFonts w:eastAsia="Times New Roman" w:cs="Times New Roman"/>
        </w:rPr>
        <w:t>s asking the Chamber to i</w:t>
      </w:r>
      <w:r>
        <w:rPr>
          <w:rFonts w:eastAsia="Times New Roman" w:cs="Times New Roman"/>
        </w:rPr>
        <w:t xml:space="preserve">nclude this information in the next newsletter and post on Facebook so that businesses in Talkeetna can provide flyers for the board. </w:t>
      </w:r>
    </w:p>
    <w:p w:rsidR="00692930" w:rsidRDefault="00692930" w:rsidP="00692930">
      <w:pPr>
        <w:spacing w:after="160"/>
        <w:outlineLvl w:val="0"/>
        <w:rPr>
          <w:rFonts w:eastAsia="Times New Roman" w:cs="Times New Roman"/>
          <w:b/>
        </w:rPr>
      </w:pPr>
      <w:r w:rsidRPr="00621234">
        <w:rPr>
          <w:rFonts w:eastAsia="Times New Roman" w:cs="Times New Roman"/>
          <w:b/>
        </w:rPr>
        <w:t>Old Business</w:t>
      </w:r>
      <w:r>
        <w:rPr>
          <w:rFonts w:eastAsia="Times New Roman" w:cs="Times New Roman"/>
          <w:b/>
        </w:rPr>
        <w:t xml:space="preserve">: </w:t>
      </w:r>
    </w:p>
    <w:p w:rsidR="00692930" w:rsidRPr="0087437F" w:rsidRDefault="00692930" w:rsidP="00692930">
      <w:pPr>
        <w:pStyle w:val="ListParagraph"/>
        <w:numPr>
          <w:ilvl w:val="0"/>
          <w:numId w:val="6"/>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Taste of Talkeetna</w:t>
      </w:r>
      <w:r w:rsidR="003D1B2A">
        <w:rPr>
          <w:rFonts w:asciiTheme="minorHAnsi" w:eastAsia="Times New Roman" w:hAnsiTheme="minorHAnsi" w:cs="Times New Roman"/>
          <w:sz w:val="24"/>
          <w:szCs w:val="24"/>
        </w:rPr>
        <w:t xml:space="preserve">: Sold 9 less tickets than last year. Will work with restaurant owners to revamp the event next year. </w:t>
      </w:r>
    </w:p>
    <w:p w:rsidR="00692930" w:rsidRDefault="00692930" w:rsidP="00692930">
      <w:pPr>
        <w:spacing w:before="2" w:after="160" w:line="259" w:lineRule="auto"/>
        <w:outlineLvl w:val="0"/>
        <w:rPr>
          <w:rFonts w:eastAsia="Times New Roman" w:cs="Times New Roman"/>
          <w:b/>
        </w:rPr>
      </w:pPr>
      <w:r w:rsidRPr="00621234">
        <w:rPr>
          <w:rFonts w:eastAsia="Times New Roman" w:cs="Times New Roman"/>
          <w:b/>
        </w:rPr>
        <w:t xml:space="preserve">Additions to Agenda: </w:t>
      </w:r>
    </w:p>
    <w:p w:rsidR="00B55009" w:rsidRPr="004912A0" w:rsidRDefault="00692930" w:rsidP="00692930">
      <w:pPr>
        <w:pStyle w:val="ListParagraph"/>
        <w:numPr>
          <w:ilvl w:val="0"/>
          <w:numId w:val="7"/>
        </w:numPr>
        <w:spacing w:before="2" w:after="160" w:line="259" w:lineRule="auto"/>
        <w:outlineLvl w:val="0"/>
        <w:rPr>
          <w:rFonts w:eastAsia="Times New Roman" w:cs="Times New Roman"/>
          <w:b/>
          <w:sz w:val="24"/>
          <w:szCs w:val="24"/>
        </w:rPr>
      </w:pPr>
      <w:r w:rsidRPr="00692930">
        <w:rPr>
          <w:rFonts w:asciiTheme="minorHAnsi" w:eastAsia="Times New Roman" w:hAnsiTheme="minorHAnsi" w:cstheme="minorHAnsi"/>
          <w:sz w:val="24"/>
          <w:szCs w:val="24"/>
        </w:rPr>
        <w:t>DNR quarry on Comsat</w:t>
      </w:r>
      <w:r w:rsidR="000E6706">
        <w:rPr>
          <w:rFonts w:asciiTheme="minorHAnsi" w:eastAsia="Times New Roman" w:hAnsiTheme="minorHAnsi" w:cstheme="minorHAnsi"/>
          <w:sz w:val="24"/>
          <w:szCs w:val="24"/>
        </w:rPr>
        <w:t xml:space="preserve">: </w:t>
      </w:r>
      <w:r w:rsidR="00B55009">
        <w:rPr>
          <w:rFonts w:asciiTheme="minorHAnsi" w:eastAsia="Times New Roman" w:hAnsiTheme="minorHAnsi" w:cstheme="minorHAnsi"/>
          <w:sz w:val="24"/>
          <w:szCs w:val="24"/>
        </w:rPr>
        <w:t xml:space="preserve">Comsat Quarry Committee asked </w:t>
      </w:r>
      <w:r w:rsidR="004A2DB9">
        <w:rPr>
          <w:rFonts w:asciiTheme="minorHAnsi" w:eastAsia="Times New Roman" w:hAnsiTheme="minorHAnsi" w:cstheme="minorHAnsi"/>
          <w:sz w:val="24"/>
          <w:szCs w:val="24"/>
        </w:rPr>
        <w:t>f</w:t>
      </w:r>
      <w:r w:rsidR="00B55009">
        <w:rPr>
          <w:rFonts w:asciiTheme="minorHAnsi" w:eastAsia="Times New Roman" w:hAnsiTheme="minorHAnsi" w:cstheme="minorHAnsi"/>
          <w:sz w:val="24"/>
          <w:szCs w:val="24"/>
        </w:rPr>
        <w:t>or a letter</w:t>
      </w:r>
    </w:p>
    <w:p w:rsidR="004912A0" w:rsidRPr="004912A0" w:rsidRDefault="004912A0" w:rsidP="004912A0">
      <w:pPr>
        <w:pStyle w:val="ListParagraph"/>
        <w:numPr>
          <w:ilvl w:val="1"/>
          <w:numId w:val="7"/>
        </w:numPr>
        <w:spacing w:before="2" w:after="160" w:line="259" w:lineRule="auto"/>
        <w:outlineLvl w:val="0"/>
        <w:rPr>
          <w:rFonts w:eastAsia="Times New Roman" w:cs="Times New Roman"/>
          <w:b/>
          <w:sz w:val="24"/>
          <w:szCs w:val="24"/>
        </w:rPr>
      </w:pPr>
      <w:r>
        <w:rPr>
          <w:rFonts w:asciiTheme="minorHAnsi" w:eastAsia="Times New Roman" w:hAnsiTheme="minorHAnsi" w:cstheme="minorHAnsi"/>
          <w:sz w:val="24"/>
          <w:szCs w:val="24"/>
        </w:rPr>
        <w:t xml:space="preserve">Would like to place a moratorium on giving permits to miners until the community can review what’s going on with the land. </w:t>
      </w:r>
    </w:p>
    <w:p w:rsidR="004912A0" w:rsidRPr="00404281" w:rsidRDefault="004912A0" w:rsidP="004912A0">
      <w:pPr>
        <w:pStyle w:val="ListParagraph"/>
        <w:numPr>
          <w:ilvl w:val="1"/>
          <w:numId w:val="7"/>
        </w:numPr>
        <w:spacing w:before="2" w:after="160" w:line="259" w:lineRule="auto"/>
        <w:outlineLvl w:val="0"/>
        <w:rPr>
          <w:rFonts w:eastAsia="Times New Roman" w:cs="Times New Roman"/>
          <w:b/>
          <w:sz w:val="24"/>
          <w:szCs w:val="24"/>
        </w:rPr>
      </w:pPr>
      <w:r>
        <w:rPr>
          <w:rFonts w:asciiTheme="minorHAnsi" w:eastAsia="Times New Roman" w:hAnsiTheme="minorHAnsi" w:cstheme="minorHAnsi"/>
          <w:sz w:val="24"/>
          <w:szCs w:val="24"/>
        </w:rPr>
        <w:t xml:space="preserve">Currently they have been working around the clock, affecting the neighborhoods, park, roadway, etc. </w:t>
      </w:r>
    </w:p>
    <w:p w:rsidR="00404281" w:rsidRPr="00B55009" w:rsidRDefault="00404281" w:rsidP="004912A0">
      <w:pPr>
        <w:pStyle w:val="ListParagraph"/>
        <w:numPr>
          <w:ilvl w:val="1"/>
          <w:numId w:val="7"/>
        </w:numPr>
        <w:spacing w:before="2" w:after="160" w:line="259" w:lineRule="auto"/>
        <w:outlineLvl w:val="0"/>
        <w:rPr>
          <w:rFonts w:eastAsia="Times New Roman" w:cs="Times New Roman"/>
          <w:b/>
          <w:sz w:val="24"/>
          <w:szCs w:val="24"/>
        </w:rPr>
      </w:pPr>
      <w:r>
        <w:rPr>
          <w:rFonts w:asciiTheme="minorHAnsi" w:eastAsia="Times New Roman" w:hAnsiTheme="minorHAnsi" w:cstheme="minorHAnsi"/>
          <w:sz w:val="24"/>
          <w:szCs w:val="24"/>
        </w:rPr>
        <w:t xml:space="preserve">The quarry was originally classed as one that doesn’t require a public process, we would be voting to write a letter for a reclassification of the quarry and to support a responsible management plan. </w:t>
      </w:r>
    </w:p>
    <w:p w:rsidR="00692930" w:rsidRPr="004912A0" w:rsidRDefault="00B55009" w:rsidP="00692930">
      <w:pPr>
        <w:pStyle w:val="ListParagraph"/>
        <w:numPr>
          <w:ilvl w:val="0"/>
          <w:numId w:val="7"/>
        </w:numPr>
        <w:spacing w:before="2" w:after="160" w:line="259" w:lineRule="auto"/>
        <w:outlineLvl w:val="0"/>
        <w:rPr>
          <w:rFonts w:eastAsia="Times New Roman" w:cs="Times New Roman"/>
          <w:b/>
          <w:sz w:val="24"/>
          <w:szCs w:val="24"/>
        </w:rPr>
      </w:pPr>
      <w:r>
        <w:rPr>
          <w:rFonts w:asciiTheme="minorHAnsi" w:eastAsia="Times New Roman" w:hAnsiTheme="minorHAnsi" w:cstheme="minorHAnsi"/>
          <w:sz w:val="24"/>
          <w:szCs w:val="24"/>
        </w:rPr>
        <w:t>DBC asked for a letter re: amendment to restrict number of beverages served.</w:t>
      </w:r>
      <w:r w:rsidR="003D1B2A">
        <w:rPr>
          <w:rFonts w:asciiTheme="minorHAnsi" w:eastAsia="Times New Roman" w:hAnsiTheme="minorHAnsi" w:cstheme="minorHAnsi"/>
          <w:sz w:val="24"/>
          <w:szCs w:val="24"/>
        </w:rPr>
        <w:t xml:space="preserve"> </w:t>
      </w:r>
    </w:p>
    <w:p w:rsidR="004912A0" w:rsidRPr="004912A0" w:rsidRDefault="004912A0" w:rsidP="004912A0">
      <w:pPr>
        <w:pStyle w:val="ListParagraph"/>
        <w:numPr>
          <w:ilvl w:val="1"/>
          <w:numId w:val="7"/>
        </w:numPr>
        <w:spacing w:before="2" w:after="160" w:line="259" w:lineRule="auto"/>
        <w:outlineLvl w:val="0"/>
        <w:rPr>
          <w:rFonts w:eastAsia="Times New Roman" w:cs="Times New Roman"/>
          <w:b/>
          <w:sz w:val="24"/>
          <w:szCs w:val="24"/>
        </w:rPr>
      </w:pPr>
      <w:r>
        <w:rPr>
          <w:rFonts w:asciiTheme="minorHAnsi" w:eastAsia="Times New Roman" w:hAnsiTheme="minorHAnsi" w:cstheme="minorHAnsi"/>
          <w:sz w:val="24"/>
          <w:szCs w:val="24"/>
        </w:rPr>
        <w:t xml:space="preserve">Alcohol/marijuana control office is proposing to limit the number of drinks served to an individual to 3 drinks (or 12 oz) per day (this applies to brewery type license holders only, not full liquor license holders like bars). It would affect the tasting room most heavily as each type of alcohol license would need its own building… 36 oz of beer vs 36 oz of mead/wine vs liquor, etc. </w:t>
      </w:r>
    </w:p>
    <w:p w:rsidR="00692930" w:rsidRPr="003D1B2A" w:rsidRDefault="00692930" w:rsidP="00692930">
      <w:pPr>
        <w:pStyle w:val="ListParagraph"/>
        <w:numPr>
          <w:ilvl w:val="0"/>
          <w:numId w:val="7"/>
        </w:numPr>
        <w:spacing w:before="2" w:after="160" w:line="259" w:lineRule="auto"/>
        <w:outlineLvl w:val="0"/>
        <w:rPr>
          <w:rFonts w:asciiTheme="minorHAnsi" w:eastAsia="Times New Roman" w:hAnsiTheme="minorHAnsi" w:cstheme="minorHAnsi"/>
          <w:b/>
          <w:sz w:val="24"/>
          <w:szCs w:val="24"/>
        </w:rPr>
      </w:pPr>
      <w:r w:rsidRPr="00692930">
        <w:rPr>
          <w:rFonts w:asciiTheme="minorHAnsi" w:eastAsia="Times New Roman" w:hAnsiTheme="minorHAnsi" w:cstheme="minorHAnsi"/>
          <w:sz w:val="24"/>
          <w:szCs w:val="24"/>
        </w:rPr>
        <w:lastRenderedPageBreak/>
        <w:t xml:space="preserve">Hindsight 2020: </w:t>
      </w:r>
    </w:p>
    <w:p w:rsidR="003D1B2A" w:rsidRPr="003D1B2A" w:rsidRDefault="003D1B2A" w:rsidP="003D1B2A">
      <w:pPr>
        <w:pStyle w:val="ListParagraph"/>
        <w:numPr>
          <w:ilvl w:val="1"/>
          <w:numId w:val="7"/>
        </w:numPr>
        <w:spacing w:before="2" w:after="160" w:line="259" w:lineRule="auto"/>
        <w:outlineLvl w:val="0"/>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Based on 1999’s idea of what 2020 would look like- create an event called Vision 2020. </w:t>
      </w:r>
    </w:p>
    <w:p w:rsidR="003D1B2A" w:rsidRPr="00692930" w:rsidRDefault="003D1B2A" w:rsidP="003D1B2A">
      <w:pPr>
        <w:pStyle w:val="ListParagraph"/>
        <w:numPr>
          <w:ilvl w:val="1"/>
          <w:numId w:val="7"/>
        </w:numPr>
        <w:spacing w:before="2" w:after="160" w:line="259" w:lineRule="auto"/>
        <w:outlineLvl w:val="0"/>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Perhaps we could create an event this year to recap what did happen and what it’s like today, and what it looked like then. </w:t>
      </w:r>
    </w:p>
    <w:p w:rsidR="00692930" w:rsidRPr="00692930" w:rsidRDefault="00692930" w:rsidP="00692930">
      <w:pPr>
        <w:pStyle w:val="ListParagraph"/>
        <w:numPr>
          <w:ilvl w:val="0"/>
          <w:numId w:val="7"/>
        </w:numPr>
        <w:spacing w:before="2" w:after="160" w:line="259" w:lineRule="auto"/>
        <w:outlineLvl w:val="0"/>
        <w:rPr>
          <w:rFonts w:asciiTheme="minorHAnsi" w:eastAsia="Times New Roman" w:hAnsiTheme="minorHAnsi" w:cstheme="minorHAnsi"/>
          <w:b/>
          <w:sz w:val="24"/>
          <w:szCs w:val="24"/>
        </w:rPr>
      </w:pPr>
      <w:r>
        <w:rPr>
          <w:rFonts w:asciiTheme="minorHAnsi" w:eastAsia="Times New Roman" w:hAnsiTheme="minorHAnsi" w:cstheme="minorHAnsi"/>
          <w:sz w:val="24"/>
          <w:szCs w:val="24"/>
        </w:rPr>
        <w:t>New board member and Vice President</w:t>
      </w:r>
    </w:p>
    <w:p w:rsidR="00692930" w:rsidRPr="00A27516" w:rsidRDefault="00692930" w:rsidP="00692930">
      <w:pPr>
        <w:spacing w:before="2" w:after="160" w:line="259" w:lineRule="auto"/>
        <w:outlineLvl w:val="0"/>
        <w:rPr>
          <w:rFonts w:eastAsia="Times New Roman" w:cs="Times New Roman"/>
          <w:b/>
        </w:rPr>
      </w:pPr>
      <w:r w:rsidRPr="00621234">
        <w:rPr>
          <w:rFonts w:eastAsia="Times New Roman" w:cs="Times New Roman"/>
          <w:b/>
        </w:rPr>
        <w:t>C</w:t>
      </w:r>
      <w:r>
        <w:rPr>
          <w:rFonts w:eastAsia="Times New Roman" w:cs="Times New Roman"/>
          <w:b/>
        </w:rPr>
        <w:t>ommittees</w:t>
      </w:r>
      <w:r w:rsidRPr="00621234">
        <w:rPr>
          <w:rFonts w:eastAsia="Times New Roman" w:cs="Times New Roman"/>
          <w:b/>
        </w:rPr>
        <w:t>:</w:t>
      </w:r>
      <w:r>
        <w:rPr>
          <w:rFonts w:eastAsia="Times New Roman" w:cs="Times New Roman"/>
          <w:b/>
        </w:rPr>
        <w:t xml:space="preserve"> </w:t>
      </w:r>
    </w:p>
    <w:p w:rsidR="00692930" w:rsidRDefault="00B55009" w:rsidP="00692930">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Membership </w:t>
      </w:r>
      <w:r w:rsidR="00692930" w:rsidRPr="00DB742B">
        <w:rPr>
          <w:rFonts w:asciiTheme="minorHAnsi" w:eastAsia="Times New Roman" w:hAnsiTheme="minorHAnsi" w:cs="Times New Roman"/>
          <w:sz w:val="24"/>
          <w:szCs w:val="24"/>
        </w:rPr>
        <w:t>and Community Relations Committee</w:t>
      </w:r>
      <w:r w:rsidR="00692930">
        <w:rPr>
          <w:rFonts w:asciiTheme="minorHAnsi" w:eastAsia="Times New Roman" w:hAnsiTheme="minorHAnsi" w:cs="Times New Roman"/>
          <w:sz w:val="24"/>
          <w:szCs w:val="24"/>
        </w:rPr>
        <w:t xml:space="preserve">: Bill has begun a discussion with a few other non-profits in the area about bathroom and trash solutions for summer 2020. </w:t>
      </w:r>
    </w:p>
    <w:p w:rsidR="004A2DB9" w:rsidRDefault="004A2DB9" w:rsidP="004A2DB9">
      <w:pPr>
        <w:pStyle w:val="ListParagraph"/>
        <w:numPr>
          <w:ilvl w:val="1"/>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Scholarship- include 2020 application on Facebook and in newsletter </w:t>
      </w:r>
    </w:p>
    <w:p w:rsidR="00692930" w:rsidRDefault="00692930" w:rsidP="00692930">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Marketing and Tourism Committee</w:t>
      </w:r>
      <w:r w:rsidR="00D97D19">
        <w:rPr>
          <w:rFonts w:asciiTheme="minorHAnsi" w:eastAsia="Times New Roman" w:hAnsiTheme="minorHAnsi" w:cs="Times New Roman"/>
          <w:sz w:val="24"/>
          <w:szCs w:val="24"/>
        </w:rPr>
        <w:t>: Visitor Guides</w:t>
      </w:r>
      <w:r w:rsidR="00CE2C9B">
        <w:rPr>
          <w:rFonts w:asciiTheme="minorHAnsi" w:eastAsia="Times New Roman" w:hAnsiTheme="minorHAnsi" w:cs="Times New Roman"/>
          <w:sz w:val="24"/>
          <w:szCs w:val="24"/>
        </w:rPr>
        <w:t xml:space="preserve"> are in the works </w:t>
      </w:r>
      <w:bookmarkStart w:id="1" w:name="_GoBack"/>
      <w:bookmarkEnd w:id="1"/>
      <w:r w:rsidR="00CE2C9B">
        <w:rPr>
          <w:rFonts w:asciiTheme="minorHAnsi" w:eastAsia="Times New Roman" w:hAnsiTheme="minorHAnsi" w:cs="Times New Roman"/>
          <w:sz w:val="24"/>
          <w:szCs w:val="24"/>
        </w:rPr>
        <w:t xml:space="preserve"> </w:t>
      </w:r>
    </w:p>
    <w:p w:rsidR="00692930" w:rsidRDefault="00692930" w:rsidP="00692930">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Finance Committee</w:t>
      </w:r>
      <w:r w:rsidR="00D97D19">
        <w:rPr>
          <w:rFonts w:asciiTheme="minorHAnsi" w:eastAsia="Times New Roman" w:hAnsiTheme="minorHAnsi" w:cs="Times New Roman"/>
          <w:sz w:val="24"/>
          <w:szCs w:val="24"/>
        </w:rPr>
        <w:t>: P</w:t>
      </w:r>
      <w:r w:rsidR="00472933">
        <w:rPr>
          <w:rFonts w:asciiTheme="minorHAnsi" w:eastAsia="Times New Roman" w:hAnsiTheme="minorHAnsi" w:cs="Times New Roman"/>
          <w:sz w:val="24"/>
          <w:szCs w:val="24"/>
        </w:rPr>
        <w:t>ull tabs? Live at five, other fundraising needs?</w:t>
      </w:r>
      <w:r w:rsidR="00CE2C9B">
        <w:rPr>
          <w:rFonts w:asciiTheme="minorHAnsi" w:eastAsia="Times New Roman" w:hAnsiTheme="minorHAnsi" w:cs="Times New Roman"/>
          <w:sz w:val="24"/>
          <w:szCs w:val="24"/>
        </w:rPr>
        <w:t xml:space="preserve"> Will work on creating opportunities to use our gaming permit. </w:t>
      </w:r>
    </w:p>
    <w:p w:rsidR="00692930" w:rsidRPr="00F55C43" w:rsidRDefault="00692930" w:rsidP="00692930">
      <w:pPr>
        <w:pStyle w:val="ListParagraph"/>
        <w:spacing w:line="240" w:lineRule="auto"/>
        <w:ind w:right="240"/>
        <w:contextualSpacing w:val="0"/>
        <w:rPr>
          <w:rFonts w:asciiTheme="minorHAnsi" w:eastAsia="Times New Roman" w:hAnsiTheme="minorHAnsi" w:cs="Times New Roman"/>
          <w:b/>
          <w:sz w:val="24"/>
          <w:szCs w:val="24"/>
        </w:rPr>
      </w:pPr>
    </w:p>
    <w:p w:rsidR="00692930" w:rsidRPr="00417C34" w:rsidRDefault="00692930" w:rsidP="00692930">
      <w:pPr>
        <w:ind w:right="240"/>
        <w:outlineLvl w:val="0"/>
        <w:rPr>
          <w:rFonts w:eastAsia="Times New Roman" w:cs="Times New Roman"/>
          <w:b/>
        </w:rPr>
      </w:pPr>
      <w:r w:rsidRPr="00621234">
        <w:rPr>
          <w:rFonts w:eastAsia="Times New Roman" w:cs="Times New Roman"/>
          <w:b/>
        </w:rPr>
        <w:t>Upcoming Meetings &amp; Announcements</w:t>
      </w:r>
      <w:r>
        <w:rPr>
          <w:rFonts w:eastAsia="Times New Roman" w:cs="Times New Roman"/>
          <w:b/>
        </w:rPr>
        <w:t xml:space="preserve">: </w:t>
      </w:r>
      <w:r w:rsidR="002D0D1B">
        <w:rPr>
          <w:rFonts w:eastAsia="Times New Roman" w:cs="Times New Roman"/>
        </w:rPr>
        <w:t>March 10</w:t>
      </w:r>
      <w:r w:rsidR="002D0D1B" w:rsidRPr="002D0D1B">
        <w:rPr>
          <w:rFonts w:eastAsia="Times New Roman" w:cs="Times New Roman"/>
          <w:vertAlign w:val="superscript"/>
        </w:rPr>
        <w:t>th</w:t>
      </w:r>
      <w:r w:rsidR="002D0D1B">
        <w:rPr>
          <w:rFonts w:eastAsia="Times New Roman" w:cs="Times New Roman"/>
        </w:rPr>
        <w:t xml:space="preserve"> </w:t>
      </w:r>
      <w:r w:rsidR="00B55009">
        <w:rPr>
          <w:rFonts w:eastAsia="Times New Roman" w:cs="Times New Roman"/>
        </w:rPr>
        <w:t>and 12</w:t>
      </w:r>
      <w:r w:rsidR="002D0D1B" w:rsidRPr="002D0D1B">
        <w:rPr>
          <w:rFonts w:eastAsia="Times New Roman" w:cs="Times New Roman"/>
          <w:vertAlign w:val="superscript"/>
        </w:rPr>
        <w:t>th</w:t>
      </w:r>
      <w:r w:rsidR="002D0D1B">
        <w:rPr>
          <w:rFonts w:eastAsia="Times New Roman" w:cs="Times New Roman"/>
        </w:rPr>
        <w:t xml:space="preserve"> </w:t>
      </w:r>
    </w:p>
    <w:p w:rsidR="00692930" w:rsidRPr="00F55C43" w:rsidRDefault="00692930" w:rsidP="00692930">
      <w:pPr>
        <w:pStyle w:val="ListParagraph"/>
        <w:spacing w:line="240" w:lineRule="auto"/>
        <w:ind w:right="240"/>
        <w:contextualSpacing w:val="0"/>
        <w:rPr>
          <w:rFonts w:asciiTheme="minorHAnsi" w:eastAsia="Times New Roman" w:hAnsiTheme="minorHAnsi" w:cs="Times New Roman"/>
          <w:b/>
          <w:sz w:val="24"/>
          <w:szCs w:val="24"/>
        </w:rPr>
      </w:pPr>
    </w:p>
    <w:p w:rsidR="00692930" w:rsidRPr="003D1B2A" w:rsidRDefault="00692930" w:rsidP="00692930">
      <w:pPr>
        <w:ind w:right="240"/>
        <w:outlineLvl w:val="0"/>
        <w:rPr>
          <w:rFonts w:eastAsia="Times New Roman" w:cs="Times New Roman"/>
        </w:rPr>
      </w:pPr>
      <w:r>
        <w:rPr>
          <w:rFonts w:eastAsia="Times New Roman" w:cs="Times New Roman"/>
          <w:b/>
        </w:rPr>
        <w:t xml:space="preserve">Meeting adjourned at: </w:t>
      </w:r>
      <w:r w:rsidR="002D0D1B" w:rsidRPr="002D0D1B">
        <w:rPr>
          <w:rFonts w:eastAsia="Times New Roman" w:cs="Times New Roman"/>
        </w:rPr>
        <w:t>12:30 pm</w:t>
      </w:r>
    </w:p>
    <w:p w:rsidR="00692930" w:rsidRDefault="00692930" w:rsidP="00692930">
      <w:pPr>
        <w:ind w:right="240"/>
        <w:rPr>
          <w:rFonts w:eastAsia="Times New Roman" w:cs="Times New Roman"/>
          <w:b/>
        </w:rPr>
      </w:pPr>
    </w:p>
    <w:p w:rsidR="00692930" w:rsidRPr="0078104C" w:rsidRDefault="00692930" w:rsidP="00692930">
      <w:pPr>
        <w:ind w:right="240"/>
        <w:rPr>
          <w:rFonts w:eastAsia="Times New Roman" w:cs="Times New Roman"/>
          <w:b/>
        </w:rPr>
      </w:pPr>
    </w:p>
    <w:p w:rsidR="00692930" w:rsidRPr="00621234" w:rsidRDefault="00692930" w:rsidP="00692930"/>
    <w:p w:rsidR="00692930" w:rsidRDefault="00692930" w:rsidP="00692930"/>
    <w:p w:rsidR="00FD3B34" w:rsidRDefault="002B2021"/>
    <w:sectPr w:rsidR="00FD3B34" w:rsidSect="00C10AD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21" w:rsidRDefault="002B2021">
      <w:r>
        <w:separator/>
      </w:r>
    </w:p>
  </w:endnote>
  <w:endnote w:type="continuationSeparator" w:id="0">
    <w:p w:rsidR="002B2021" w:rsidRDefault="002B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21" w:rsidRDefault="002B2021">
      <w:r>
        <w:separator/>
      </w:r>
    </w:p>
  </w:footnote>
  <w:footnote w:type="continuationSeparator" w:id="0">
    <w:p w:rsidR="002B2021" w:rsidRDefault="002B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14" w:rsidRDefault="002B2021">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AAC"/>
    <w:multiLevelType w:val="hybridMultilevel"/>
    <w:tmpl w:val="D8ACB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816E5"/>
    <w:multiLevelType w:val="hybridMultilevel"/>
    <w:tmpl w:val="25CE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00BE"/>
    <w:multiLevelType w:val="hybridMultilevel"/>
    <w:tmpl w:val="49FC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72507"/>
    <w:multiLevelType w:val="hybridMultilevel"/>
    <w:tmpl w:val="E4E6F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23DCF"/>
    <w:multiLevelType w:val="hybridMultilevel"/>
    <w:tmpl w:val="BB62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97778"/>
    <w:multiLevelType w:val="hybridMultilevel"/>
    <w:tmpl w:val="3076A72A"/>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6" w15:restartNumberingAfterBreak="0">
    <w:nsid w:val="678A69FF"/>
    <w:multiLevelType w:val="hybridMultilevel"/>
    <w:tmpl w:val="575A71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9E29AF"/>
    <w:multiLevelType w:val="hybridMultilevel"/>
    <w:tmpl w:val="A12C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10698"/>
    <w:multiLevelType w:val="hybridMultilevel"/>
    <w:tmpl w:val="52005CC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B077FF7"/>
    <w:multiLevelType w:val="hybridMultilevel"/>
    <w:tmpl w:val="58DECC1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9"/>
  </w:num>
  <w:num w:numId="6">
    <w:abstractNumId w:val="8"/>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30"/>
    <w:rsid w:val="000C18F7"/>
    <w:rsid w:val="000E6706"/>
    <w:rsid w:val="0016116A"/>
    <w:rsid w:val="001C7712"/>
    <w:rsid w:val="001D4D11"/>
    <w:rsid w:val="002B2021"/>
    <w:rsid w:val="002C2363"/>
    <w:rsid w:val="002D0D1B"/>
    <w:rsid w:val="00335E0B"/>
    <w:rsid w:val="003D1B2A"/>
    <w:rsid w:val="00404281"/>
    <w:rsid w:val="00413104"/>
    <w:rsid w:val="00472933"/>
    <w:rsid w:val="004912A0"/>
    <w:rsid w:val="004A2DB9"/>
    <w:rsid w:val="005A3C9A"/>
    <w:rsid w:val="00666551"/>
    <w:rsid w:val="00692930"/>
    <w:rsid w:val="00876F8C"/>
    <w:rsid w:val="00A1005A"/>
    <w:rsid w:val="00A20DF1"/>
    <w:rsid w:val="00A92E1F"/>
    <w:rsid w:val="00AE1B75"/>
    <w:rsid w:val="00B55009"/>
    <w:rsid w:val="00CE2C9B"/>
    <w:rsid w:val="00D022C1"/>
    <w:rsid w:val="00D97D19"/>
    <w:rsid w:val="00E41055"/>
    <w:rsid w:val="00F5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E152"/>
  <w15:docId w15:val="{3FDE09AA-75BB-442A-9A08-C5E75305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30"/>
    <w:pPr>
      <w:spacing w:line="276" w:lineRule="auto"/>
      <w:ind w:left="720"/>
      <w:contextualSpacing/>
    </w:pPr>
    <w:rPr>
      <w:rFonts w:ascii="Arial" w:eastAsia="Arial" w:hAnsi="Arial" w:cs="Arial"/>
      <w:sz w:val="22"/>
      <w:szCs w:val="22"/>
    </w:rPr>
  </w:style>
  <w:style w:type="character" w:styleId="Hyperlink">
    <w:name w:val="Hyperlink"/>
    <w:basedOn w:val="DefaultParagraphFont"/>
    <w:uiPriority w:val="99"/>
    <w:unhideWhenUsed/>
    <w:rsid w:val="00692930"/>
    <w:rPr>
      <w:color w:val="0563C1" w:themeColor="hyperlink"/>
      <w:u w:val="single"/>
    </w:rPr>
  </w:style>
  <w:style w:type="paragraph" w:styleId="BalloonText">
    <w:name w:val="Balloon Text"/>
    <w:basedOn w:val="Normal"/>
    <w:link w:val="BalloonTextChar"/>
    <w:uiPriority w:val="99"/>
    <w:semiHidden/>
    <w:unhideWhenUsed/>
    <w:rsid w:val="000E6706"/>
    <w:rPr>
      <w:rFonts w:ascii="Tahoma" w:hAnsi="Tahoma" w:cs="Tahoma"/>
      <w:sz w:val="16"/>
      <w:szCs w:val="16"/>
    </w:rPr>
  </w:style>
  <w:style w:type="character" w:customStyle="1" w:styleId="BalloonTextChar">
    <w:name w:val="Balloon Text Char"/>
    <w:basedOn w:val="DefaultParagraphFont"/>
    <w:link w:val="BalloonText"/>
    <w:uiPriority w:val="99"/>
    <w:semiHidden/>
    <w:rsid w:val="000E6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Engwis</dc:creator>
  <cp:lastModifiedBy>Caitlin Engwis</cp:lastModifiedBy>
  <cp:revision>5</cp:revision>
  <cp:lastPrinted>2020-02-11T19:16:00Z</cp:lastPrinted>
  <dcterms:created xsi:type="dcterms:W3CDTF">2020-02-13T21:23:00Z</dcterms:created>
  <dcterms:modified xsi:type="dcterms:W3CDTF">2020-02-14T19:10:00Z</dcterms:modified>
</cp:coreProperties>
</file>